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Comic Sans MS" w:hAnsi="Comic Sans MS"/>
          <w:b/>
          <w:sz w:val="32"/>
          <w:szCs w:val="32"/>
          <w:u w:val="single"/>
        </w:rPr>
        <w:t>DA CASA DO PESSOAL DO HOSPITAL DE AVEIRO</w:t>
      </w:r>
    </w:p>
    <w:p>
      <w:pPr>
        <w:pStyle w:val="style0"/>
        <w:jc w:val="center"/>
      </w:pPr>
      <w:r>
        <w:rPr>
          <w:rFonts w:ascii="Comic Sans MS" w:hAnsi="Comic Sans MS"/>
          <w:b/>
          <w:sz w:val="32"/>
          <w:szCs w:val="32"/>
          <w:u w:val="single"/>
        </w:rPr>
        <w:t>Secção Futsal</w:t>
      </w:r>
    </w:p>
    <w:p>
      <w:pPr>
        <w:pStyle w:val="style0"/>
        <w:jc w:val="center"/>
      </w:pPr>
      <w:r>
        <w:rPr>
          <w:rFonts w:ascii="Comic Sans MS" w:hAnsi="Comic Sans MS"/>
          <w:b/>
          <w:sz w:val="32"/>
          <w:szCs w:val="32"/>
          <w:u w:val="single"/>
        </w:rPr>
        <w:t>Equipa de Futsal Masculino</w:t>
      </w:r>
    </w:p>
    <w:p>
      <w:pPr>
        <w:pStyle w:val="style0"/>
        <w:jc w:val="center"/>
      </w:pPr>
      <w:r>
        <w:rPr>
          <w:rFonts w:ascii="Comic Sans MS" w:hAnsi="Comic Sans MS"/>
          <w:b/>
          <w:sz w:val="32"/>
          <w:szCs w:val="32"/>
          <w:u w:val="single"/>
        </w:rPr>
        <w:t>REGULAMENTO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INTRODUÇÃO</w:t>
      </w:r>
    </w:p>
    <w:p>
      <w:pPr>
        <w:pStyle w:val="style0"/>
        <w:jc w:val="both"/>
      </w:pPr>
      <w:r>
        <w:rPr>
          <w:rFonts w:ascii="Comic Sans MS" w:hAnsi="Comic Sans MS"/>
          <w:sz w:val="28"/>
          <w:szCs w:val="28"/>
        </w:rPr>
        <w:t>A Equipa Masculina de Futsal da Casa do Pessoal do Hospital de Aveiro, a seguir designada por EMCP reger-se-á no seu todo, por este regulamento, o qual terá como objectivo principal, dinamizar e responsabilizar todos os seus membros, para a prática da modalidade.</w:t>
      </w:r>
    </w:p>
    <w:p>
      <w:pPr>
        <w:pStyle w:val="style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Membros, seus Direitos e Deveres</w:t>
      </w:r>
    </w:p>
    <w:p>
      <w:pPr>
        <w:pStyle w:val="style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Artigo 1º</w:t>
      </w:r>
    </w:p>
    <w:p>
      <w:pPr>
        <w:pStyle w:val="style0"/>
        <w:jc w:val="both"/>
      </w:pPr>
      <w:r>
        <w:rPr>
          <w:rFonts w:ascii="Comic Sans MS" w:hAnsi="Comic Sans MS"/>
          <w:sz w:val="28"/>
          <w:szCs w:val="28"/>
        </w:rPr>
        <w:t>É admitido como membro da EMCP, qualquer funcionário do CHBV incluindo os concessionários, desde que exerçam ou tenham exercido funções neste Centro Hospitalar, com a obrigatoriedade de ser associado da Casa do Pessoal.</w:t>
      </w:r>
    </w:p>
    <w:p>
      <w:pPr>
        <w:pStyle w:val="style0"/>
        <w:jc w:val="both"/>
      </w:pPr>
      <w:r>
        <w:rPr>
          <w:rFonts w:ascii="Comic Sans MS" w:hAnsi="Comic Sans MS"/>
          <w:sz w:val="28"/>
          <w:szCs w:val="28"/>
        </w:rPr>
        <w:t>Assim, todos os atletas e colaboradores, terão que estar obrigatoriamente inscritos, como sócios da Casa do Pessoal do Hospital de Aveiro.</w:t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Artigo 2º</w:t>
      </w:r>
    </w:p>
    <w:p>
      <w:pPr>
        <w:pStyle w:val="style0"/>
        <w:jc w:val="both"/>
      </w:pPr>
      <w:r>
        <w:rPr>
          <w:rFonts w:ascii="Comic Sans MS" w:hAnsi="Comic Sans MS"/>
          <w:sz w:val="28"/>
          <w:szCs w:val="28"/>
        </w:rPr>
        <w:t>Os associados/atletas, gozam dos seguintes direitos:</w:t>
      </w:r>
    </w:p>
    <w:p>
      <w:pPr>
        <w:pStyle w:val="style30"/>
        <w:numPr>
          <w:ilvl w:val="0"/>
          <w:numId w:val="1"/>
        </w:numPr>
        <w:jc w:val="both"/>
      </w:pPr>
      <w:r>
        <w:rPr>
          <w:rFonts w:ascii="Comic Sans MS" w:hAnsi="Comic Sans MS"/>
          <w:sz w:val="28"/>
          <w:szCs w:val="28"/>
        </w:rPr>
        <w:t>Participar e votar na eleição do capitão e sub-capitão de equipa;</w:t>
      </w:r>
    </w:p>
    <w:p>
      <w:pPr>
        <w:pStyle w:val="style30"/>
        <w:numPr>
          <w:ilvl w:val="0"/>
          <w:numId w:val="1"/>
        </w:numPr>
        <w:jc w:val="both"/>
      </w:pPr>
      <w:r>
        <w:rPr>
          <w:rFonts w:ascii="Comic Sans MS" w:hAnsi="Comic Sans MS"/>
          <w:sz w:val="28"/>
          <w:szCs w:val="28"/>
        </w:rPr>
        <w:t>Apresentar aos responsáveis, sugestões que julgarem pertinentes para a equipa;</w:t>
      </w:r>
    </w:p>
    <w:p>
      <w:pPr>
        <w:pStyle w:val="style30"/>
        <w:numPr>
          <w:ilvl w:val="0"/>
          <w:numId w:val="1"/>
        </w:numPr>
        <w:jc w:val="both"/>
      </w:pPr>
      <w:r>
        <w:rPr>
          <w:rFonts w:ascii="Comic Sans MS" w:hAnsi="Comic Sans MS"/>
          <w:sz w:val="28"/>
          <w:szCs w:val="28"/>
        </w:rPr>
        <w:t>Praticar a modalidade e receber formação adequada;</w:t>
      </w:r>
    </w:p>
    <w:p>
      <w:pPr>
        <w:pStyle w:val="style30"/>
        <w:numPr>
          <w:ilvl w:val="0"/>
          <w:numId w:val="1"/>
        </w:numPr>
        <w:jc w:val="both"/>
      </w:pPr>
      <w:r>
        <w:rPr>
          <w:rFonts w:ascii="Comic Sans MS" w:hAnsi="Comic Sans MS"/>
          <w:sz w:val="28"/>
          <w:szCs w:val="28"/>
        </w:rPr>
        <w:t>Usufruir das regalias inerentes a todos os sócios da Casa do Pessoal, tal como acordos, protocolos e outros benefícios;</w:t>
      </w:r>
    </w:p>
    <w:p>
      <w:pPr>
        <w:pStyle w:val="style30"/>
        <w:numPr>
          <w:ilvl w:val="0"/>
          <w:numId w:val="1"/>
        </w:numPr>
        <w:jc w:val="both"/>
      </w:pPr>
      <w:r>
        <w:rPr>
          <w:rFonts w:ascii="Comic Sans MS" w:hAnsi="Comic Sans MS"/>
          <w:sz w:val="28"/>
          <w:szCs w:val="28"/>
        </w:rPr>
        <w:t>Prestar ou obter informações através do meio comunicação usado pela equipa nomeadamente telemóvel ou e-mail.</w:t>
      </w:r>
    </w:p>
    <w:p>
      <w:pPr>
        <w:pStyle w:val="style30"/>
        <w:jc w:val="both"/>
      </w:pPr>
      <w:r>
        <w:rPr/>
      </w:r>
    </w:p>
    <w:p>
      <w:pPr>
        <w:pStyle w:val="style3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Artigo 3º</w:t>
      </w:r>
    </w:p>
    <w:p>
      <w:pPr>
        <w:pStyle w:val="style30"/>
        <w:jc w:val="center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Os elementos da EMCP têm os seguintes deveres:</w:t>
      </w:r>
    </w:p>
    <w:p>
      <w:pPr>
        <w:pStyle w:val="style30"/>
        <w:jc w:val="both"/>
      </w:pPr>
      <w:r>
        <w:rPr/>
      </w:r>
    </w:p>
    <w:p>
      <w:pPr>
        <w:pStyle w:val="style30"/>
        <w:numPr>
          <w:ilvl w:val="0"/>
          <w:numId w:val="2"/>
        </w:numPr>
        <w:jc w:val="both"/>
      </w:pPr>
      <w:r>
        <w:rPr>
          <w:rFonts w:ascii="Comic Sans MS" w:hAnsi="Comic Sans MS"/>
          <w:sz w:val="28"/>
          <w:szCs w:val="28"/>
        </w:rPr>
        <w:t>Cuidar das instalações utilizadas para a prática da modalidade e mantê-las em boas condições;</w:t>
      </w:r>
    </w:p>
    <w:p>
      <w:pPr>
        <w:pStyle w:val="style30"/>
        <w:numPr>
          <w:ilvl w:val="0"/>
          <w:numId w:val="2"/>
        </w:numPr>
        <w:jc w:val="both"/>
      </w:pPr>
      <w:r>
        <w:rPr>
          <w:rFonts w:ascii="Comic Sans MS" w:hAnsi="Comic Sans MS"/>
          <w:sz w:val="28"/>
          <w:szCs w:val="28"/>
        </w:rPr>
        <w:t>Pagar as quotas anuais;</w:t>
      </w:r>
    </w:p>
    <w:p>
      <w:pPr>
        <w:pStyle w:val="style30"/>
        <w:numPr>
          <w:ilvl w:val="0"/>
          <w:numId w:val="2"/>
        </w:numPr>
        <w:jc w:val="both"/>
      </w:pPr>
      <w:r>
        <w:rPr>
          <w:rFonts w:ascii="Comic Sans MS" w:hAnsi="Comic Sans MS"/>
          <w:sz w:val="28"/>
          <w:szCs w:val="28"/>
        </w:rPr>
        <w:t>Exercerem o cargo para que foram eleitos (capitão e sub-capitão);</w:t>
      </w:r>
    </w:p>
    <w:p>
      <w:pPr>
        <w:pStyle w:val="style30"/>
        <w:numPr>
          <w:ilvl w:val="0"/>
          <w:numId w:val="2"/>
        </w:numPr>
        <w:jc w:val="both"/>
      </w:pPr>
      <w:r>
        <w:rPr>
          <w:rFonts w:ascii="Comic Sans MS" w:hAnsi="Comic Sans MS"/>
          <w:sz w:val="28"/>
          <w:szCs w:val="28"/>
        </w:rPr>
        <w:t>Cumprir com as obrigações constantes neste regulamento;</w:t>
      </w:r>
    </w:p>
    <w:p>
      <w:pPr>
        <w:pStyle w:val="style30"/>
        <w:numPr>
          <w:ilvl w:val="0"/>
          <w:numId w:val="2"/>
        </w:numPr>
        <w:jc w:val="both"/>
      </w:pPr>
      <w:r>
        <w:rPr>
          <w:rFonts w:ascii="Comic Sans MS" w:hAnsi="Comic Sans MS"/>
          <w:sz w:val="28"/>
          <w:szCs w:val="28"/>
        </w:rPr>
        <w:t>Não assumir publicamente posições pessoais em nome da E</w:t>
      </w:r>
      <w:r>
        <w:rPr>
          <w:rFonts w:ascii="Comic Sans MS" w:hAnsi="Comic Sans MS"/>
          <w:sz w:val="28"/>
          <w:szCs w:val="28"/>
        </w:rPr>
        <w:t>M</w:t>
      </w:r>
      <w:r>
        <w:rPr>
          <w:rFonts w:ascii="Comic Sans MS" w:hAnsi="Comic Sans MS"/>
          <w:sz w:val="28"/>
          <w:szCs w:val="28"/>
        </w:rPr>
        <w:t>CP e/ou Casa do Pessoal.</w:t>
      </w:r>
    </w:p>
    <w:p>
      <w:pPr>
        <w:pStyle w:val="style30"/>
        <w:ind w:hanging="0" w:left="405" w:right="0"/>
        <w:jc w:val="both"/>
      </w:pPr>
      <w:r>
        <w:rPr>
          <w:rFonts w:ascii="Comic Sans MS" w:hAnsi="Comic Sans MS"/>
          <w:sz w:val="28"/>
          <w:szCs w:val="28"/>
        </w:rPr>
        <w:t>e)   Eleição dos membros responsáveis da E M</w:t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O não cumprimento destes deveres, pode levar à expulsão da EMCP e da Casa do Pessoal.</w:t>
      </w:r>
    </w:p>
    <w:p>
      <w:pPr>
        <w:pStyle w:val="style30"/>
        <w:jc w:val="both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Responsáveis</w:t>
      </w:r>
    </w:p>
    <w:p>
      <w:pPr>
        <w:pStyle w:val="style30"/>
        <w:jc w:val="center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A composição da equipa responsável pela EMCP, é constituída por 4 elementos :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Coordenador Responsável (Seccionista)=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Coordenador Adjunto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( Estes elementos são eleitos pelos membros da Equipa)</w:t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Capitão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Um membro da Direção da Casa Pessoal do Hospital de Aveiro a designar. pela Direcção. Que será o interlocutor  entre a Direcção e a Equipa Responsável. (funções descritas na alíneas b) e c).</w:t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Os responsáveis têm como função tratar de todos os assuntos referentes à área desportiva, recreativa e social, nomeadamente:</w:t>
      </w:r>
    </w:p>
    <w:p>
      <w:pPr>
        <w:pStyle w:val="style30"/>
        <w:numPr>
          <w:ilvl w:val="0"/>
          <w:numId w:val="3"/>
        </w:numPr>
        <w:jc w:val="both"/>
      </w:pPr>
      <w:r>
        <w:rPr>
          <w:rFonts w:ascii="Comic Sans MS" w:hAnsi="Comic Sans MS"/>
          <w:sz w:val="28"/>
          <w:szCs w:val="28"/>
        </w:rPr>
        <w:t>Gerir a equipa e inscrever atletas;</w:t>
      </w:r>
    </w:p>
    <w:p>
      <w:pPr>
        <w:pStyle w:val="style30"/>
        <w:numPr>
          <w:ilvl w:val="0"/>
          <w:numId w:val="5"/>
        </w:numPr>
        <w:spacing w:line="480" w:lineRule="auto"/>
        <w:jc w:val="both"/>
      </w:pPr>
      <w:r>
        <w:rPr>
          <w:rFonts w:ascii="Comic Sans MS" w:hAnsi="Comic Sans MS"/>
          <w:sz w:val="28"/>
          <w:szCs w:val="28"/>
        </w:rPr>
        <w:t>Organizar e Promover a participação da EMCP em jogos amigáveis, torneios, jogos de convívio e outros.</w:t>
      </w:r>
    </w:p>
    <w:p>
      <w:pPr>
        <w:pStyle w:val="style30"/>
        <w:numPr>
          <w:ilvl w:val="0"/>
          <w:numId w:val="3"/>
        </w:numPr>
        <w:spacing w:line="480" w:lineRule="auto"/>
        <w:jc w:val="both"/>
      </w:pPr>
      <w:r>
        <w:rPr>
          <w:rFonts w:ascii="Comic Sans MS" w:hAnsi="Comic Sans MS"/>
          <w:sz w:val="28"/>
          <w:szCs w:val="28"/>
        </w:rPr>
        <w:t>Prestar as informações necessárias através do e-mail da Casa do Pessoal (</w:t>
      </w:r>
      <w:r>
        <w:rPr>
          <w:rFonts w:ascii="Comic Sans MS" w:hAnsi="Comic Sans MS"/>
          <w:color w:val="0000FF"/>
          <w:sz w:val="28"/>
          <w:szCs w:val="28"/>
          <w:u w:val="single"/>
        </w:rPr>
        <w:t>casa.pessoal</w:t>
      </w:r>
      <w:hyperlink r:id="rId2">
        <w:r>
          <w:rPr>
            <w:rStyle w:val="style16"/>
            <w:rStyle w:val="style16"/>
            <w:rFonts w:ascii="Comic Sans MS" w:hAnsi="Comic Sans MS"/>
            <w:sz w:val="28"/>
            <w:szCs w:val="28"/>
            <w:u w:val="single"/>
          </w:rPr>
          <w:t>@</w:t>
        </w:r>
        <w:r>
          <w:rPr>
            <w:rStyle w:val="style16"/>
            <w:rStyle w:val="style16"/>
            <w:rFonts w:ascii="Comic Sans MS" w:hAnsi="Comic Sans MS"/>
            <w:sz w:val="28"/>
            <w:szCs w:val="28"/>
          </w:rPr>
          <w:t>hdaveiro.min-saude.pt</w:t>
        </w:r>
      </w:hyperlink>
      <w:bookmarkStart w:id="0" w:name="_GoBack"/>
      <w:bookmarkEnd w:id="0"/>
      <w:r>
        <w:rPr>
          <w:rFonts w:ascii="Comic Sans MS" w:hAnsi="Comic Sans MS"/>
          <w:sz w:val="28"/>
          <w:szCs w:val="28"/>
        </w:rPr>
        <w:t>) a toda a equipa e a quem de direito;</w:t>
      </w:r>
    </w:p>
    <w:p>
      <w:pPr>
        <w:pStyle w:val="style30"/>
        <w:numPr>
          <w:ilvl w:val="0"/>
          <w:numId w:val="3"/>
        </w:numPr>
        <w:jc w:val="both"/>
      </w:pPr>
      <w:r>
        <w:rPr>
          <w:rFonts w:ascii="Comic Sans MS" w:hAnsi="Comic Sans MS"/>
          <w:sz w:val="28"/>
          <w:szCs w:val="28"/>
        </w:rPr>
        <w:t>Servir de interlocutor entre a EMCP e entidades desportivas ou outras (instituições hospitalares ou de outro cariz);</w:t>
      </w:r>
    </w:p>
    <w:p>
      <w:pPr>
        <w:pStyle w:val="style30"/>
        <w:numPr>
          <w:ilvl w:val="0"/>
          <w:numId w:val="3"/>
        </w:numPr>
        <w:spacing w:line="480" w:lineRule="auto"/>
        <w:jc w:val="both"/>
      </w:pPr>
      <w:r>
        <w:rPr>
          <w:rFonts w:ascii="Comic Sans MS" w:hAnsi="Comic Sans MS"/>
          <w:sz w:val="28"/>
          <w:szCs w:val="28"/>
        </w:rPr>
        <w:t>Tratar de assuntos de interesse para a Equipa.</w:t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Objectivo da E</w:t>
      </w:r>
      <w:r>
        <w:rPr>
          <w:rFonts w:ascii="Comic Sans MS" w:hAnsi="Comic Sans MS"/>
          <w:b/>
          <w:i/>
          <w:sz w:val="28"/>
          <w:szCs w:val="28"/>
          <w:u w:val="single"/>
        </w:rPr>
        <w:t>M</w:t>
      </w:r>
      <w:r>
        <w:rPr>
          <w:rFonts w:ascii="Comic Sans MS" w:hAnsi="Comic Sans MS"/>
          <w:b/>
          <w:i/>
          <w:sz w:val="28"/>
          <w:szCs w:val="28"/>
          <w:u w:val="single"/>
        </w:rPr>
        <w:t>CP</w:t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É objectivo da E</w:t>
      </w:r>
      <w:r>
        <w:rPr>
          <w:rFonts w:ascii="Comic Sans MS" w:hAnsi="Comic Sans MS"/>
          <w:sz w:val="28"/>
          <w:szCs w:val="28"/>
        </w:rPr>
        <w:t>M</w:t>
      </w:r>
      <w:r>
        <w:rPr>
          <w:rFonts w:ascii="Comic Sans MS" w:hAnsi="Comic Sans MS"/>
          <w:sz w:val="28"/>
          <w:szCs w:val="28"/>
        </w:rPr>
        <w:t>CP: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Praticar a modalidade desportiva de futsal;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Realizar treinos semanais, às 6ª feiras, das 18 às 19 horas no pavilhão gimnodesportivo da Escola Secundária João Afonso de Aveiro.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.-Desenvolver acções de carácter recreativo e social, de forma a promover a imagem da equipa;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-Representar e dar a conhecer a Casa do Pessoal do Hospital de Aveiro.</w:t>
      </w:r>
    </w:p>
    <w:p>
      <w:pPr>
        <w:pStyle w:val="style30"/>
        <w:jc w:val="both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Artigo 4º</w:t>
      </w:r>
    </w:p>
    <w:p>
      <w:pPr>
        <w:pStyle w:val="style30"/>
        <w:jc w:val="center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A Área Económica</w:t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A Direção da Casa Pessoal do Hospital de Aveiro. Atribuirá anualmente uma verba, a ser gerida pelos responsáveis, que apresentarão anualmente o relatório de 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ctividades e </w:t>
      </w:r>
      <w:r>
        <w:rPr>
          <w:rFonts w:ascii="Comic Sans MS" w:hAnsi="Comic Sans MS"/>
          <w:sz w:val="28"/>
          <w:szCs w:val="28"/>
        </w:rPr>
        <w:t>C</w:t>
      </w:r>
      <w:r>
        <w:rPr>
          <w:rFonts w:ascii="Comic Sans MS" w:hAnsi="Comic Sans MS"/>
          <w:sz w:val="28"/>
          <w:szCs w:val="28"/>
        </w:rPr>
        <w:t xml:space="preserve">ontas no princípio de cada ano civil até 31/01. </w:t>
      </w:r>
      <w:r>
        <w:rPr>
          <w:rFonts w:ascii="Comic Sans MS" w:hAnsi="Comic Sans MS"/>
          <w:sz w:val="28"/>
          <w:szCs w:val="28"/>
        </w:rPr>
        <w:t>e têm o dever de:</w:t>
      </w:r>
      <w:r>
        <w:rPr>
          <w:rFonts w:ascii="Comic Sans MS" w:hAnsi="Comic Sans MS"/>
          <w:sz w:val="28"/>
          <w:szCs w:val="28"/>
        </w:rPr>
        <w:t xml:space="preserve"> </w:t>
      </w:r>
    </w:p>
    <w:p>
      <w:pPr>
        <w:pStyle w:val="style30"/>
        <w:jc w:val="both"/>
      </w:pPr>
      <w:r>
        <w:rPr/>
      </w:r>
    </w:p>
    <w:p>
      <w:pPr>
        <w:pStyle w:val="style30"/>
        <w:numPr>
          <w:ilvl w:val="0"/>
          <w:numId w:val="4"/>
        </w:numPr>
        <w:jc w:val="both"/>
      </w:pPr>
      <w:r>
        <w:rPr>
          <w:rFonts w:ascii="Comic Sans MS" w:hAnsi="Comic Sans MS"/>
          <w:sz w:val="28"/>
          <w:szCs w:val="28"/>
        </w:rPr>
        <w:t>Geri</w:t>
      </w:r>
      <w:r>
        <w:rPr>
          <w:rFonts w:ascii="Comic Sans MS" w:hAnsi="Comic Sans MS"/>
          <w:sz w:val="28"/>
          <w:szCs w:val="28"/>
        </w:rPr>
        <w:t>r</w:t>
      </w:r>
      <w:r>
        <w:rPr>
          <w:rFonts w:ascii="Comic Sans MS" w:hAnsi="Comic Sans MS"/>
          <w:sz w:val="28"/>
          <w:szCs w:val="28"/>
        </w:rPr>
        <w:t xml:space="preserve"> as despesas e receitas da E</w:t>
      </w:r>
      <w:r>
        <w:rPr>
          <w:rFonts w:ascii="Comic Sans MS" w:hAnsi="Comic Sans MS"/>
          <w:sz w:val="28"/>
          <w:szCs w:val="28"/>
        </w:rPr>
        <w:t>M</w:t>
      </w:r>
      <w:r>
        <w:rPr>
          <w:rFonts w:ascii="Comic Sans MS" w:hAnsi="Comic Sans MS"/>
          <w:sz w:val="28"/>
          <w:szCs w:val="28"/>
        </w:rPr>
        <w:t>CP;</w:t>
      </w:r>
    </w:p>
    <w:p>
      <w:pPr>
        <w:pStyle w:val="style30"/>
        <w:numPr>
          <w:ilvl w:val="0"/>
          <w:numId w:val="4"/>
        </w:numPr>
        <w:jc w:val="both"/>
      </w:pPr>
      <w:r>
        <w:rPr>
          <w:rFonts w:ascii="Comic Sans MS" w:hAnsi="Comic Sans MS"/>
          <w:sz w:val="28"/>
          <w:szCs w:val="28"/>
        </w:rPr>
        <w:t>Efectua</w:t>
      </w:r>
      <w:r>
        <w:rPr>
          <w:rFonts w:ascii="Comic Sans MS" w:hAnsi="Comic Sans MS"/>
          <w:sz w:val="28"/>
          <w:szCs w:val="28"/>
        </w:rPr>
        <w:t>r</w:t>
      </w:r>
      <w:r>
        <w:rPr>
          <w:rFonts w:ascii="Comic Sans MS" w:hAnsi="Comic Sans MS"/>
          <w:sz w:val="28"/>
          <w:szCs w:val="28"/>
        </w:rPr>
        <w:t xml:space="preserve"> pagamentos inerentes a eventuais despesas relacionadas com actividade da E</w:t>
      </w:r>
      <w:r>
        <w:rPr>
          <w:rFonts w:ascii="Comic Sans MS" w:hAnsi="Comic Sans MS"/>
          <w:sz w:val="28"/>
          <w:szCs w:val="28"/>
        </w:rPr>
        <w:t>M</w:t>
      </w:r>
      <w:r>
        <w:rPr>
          <w:rFonts w:ascii="Comic Sans MS" w:hAnsi="Comic Sans MS"/>
          <w:sz w:val="28"/>
          <w:szCs w:val="28"/>
        </w:rPr>
        <w:t>CP.</w:t>
      </w:r>
    </w:p>
    <w:p>
      <w:pPr>
        <w:pStyle w:val="style30"/>
        <w:numPr>
          <w:ilvl w:val="0"/>
          <w:numId w:val="4"/>
        </w:numPr>
        <w:jc w:val="both"/>
      </w:pPr>
      <w:r>
        <w:rPr>
          <w:rFonts w:ascii="Comic Sans MS" w:hAnsi="Comic Sans MS"/>
          <w:sz w:val="28"/>
          <w:szCs w:val="28"/>
        </w:rPr>
        <w:t>Controla</w:t>
      </w:r>
      <w:r>
        <w:rPr>
          <w:rFonts w:ascii="Comic Sans MS" w:hAnsi="Comic Sans MS"/>
          <w:sz w:val="28"/>
          <w:szCs w:val="28"/>
        </w:rPr>
        <w:t>r</w:t>
      </w:r>
      <w:r>
        <w:rPr>
          <w:rFonts w:ascii="Comic Sans MS" w:hAnsi="Comic Sans MS"/>
          <w:sz w:val="28"/>
          <w:szCs w:val="28"/>
        </w:rPr>
        <w:t xml:space="preserve"> as despesas e receitas da E</w:t>
      </w:r>
      <w:r>
        <w:rPr>
          <w:rFonts w:ascii="Comic Sans MS" w:hAnsi="Comic Sans MS"/>
          <w:sz w:val="28"/>
          <w:szCs w:val="28"/>
        </w:rPr>
        <w:t>M</w:t>
      </w:r>
      <w:r>
        <w:rPr>
          <w:rFonts w:ascii="Comic Sans MS" w:hAnsi="Comic Sans MS"/>
          <w:sz w:val="28"/>
          <w:szCs w:val="28"/>
        </w:rPr>
        <w:t>CP.</w:t>
      </w:r>
    </w:p>
    <w:p>
      <w:pPr>
        <w:pStyle w:val="style30"/>
        <w:jc w:val="both"/>
      </w:pPr>
      <w:r>
        <w:rPr/>
      </w:r>
    </w:p>
    <w:p>
      <w:pPr>
        <w:pStyle w:val="style30"/>
        <w:ind w:hanging="0" w:left="1080" w:right="0"/>
        <w:jc w:val="both"/>
      </w:pPr>
      <w:r>
        <w:rPr/>
      </w:r>
    </w:p>
    <w:p>
      <w:pPr>
        <w:pStyle w:val="style30"/>
        <w:ind w:hanging="0" w:left="1080" w:right="0"/>
        <w:jc w:val="both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>
          <w:rFonts w:ascii="Comic Sans MS" w:hAnsi="Comic Sans MS"/>
          <w:sz w:val="28"/>
          <w:szCs w:val="28"/>
        </w:rPr>
        <w:t>Artigo Único</w:t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firstLine="15" w:left="0" w:right="0"/>
        <w:jc w:val="both"/>
      </w:pPr>
      <w:r>
        <w:rPr>
          <w:rFonts w:ascii="Comic Sans MS" w:hAnsi="Comic Sans MS"/>
          <w:b/>
          <w:bCs/>
          <w:sz w:val="28"/>
          <w:szCs w:val="28"/>
        </w:rPr>
        <w:t>A Direcção da Casa do Pessoal por forma a que seja efectuado o respectivo seguro de acidentes pessoais dos atletas da EM</w:t>
      </w:r>
      <w:r>
        <w:rPr>
          <w:rFonts w:ascii="Comic Sans MS" w:hAnsi="Comic Sans MS"/>
          <w:b/>
          <w:bCs/>
          <w:sz w:val="28"/>
          <w:szCs w:val="28"/>
        </w:rPr>
        <w:t>CP</w:t>
      </w:r>
      <w:r>
        <w:rPr>
          <w:rFonts w:ascii="Comic Sans MS" w:hAnsi="Comic Sans MS"/>
          <w:b/>
          <w:bCs/>
          <w:sz w:val="28"/>
          <w:szCs w:val="28"/>
        </w:rPr>
        <w:t>, tem de ter conhecimento por escrito , das datas da realização dos jogos em que for representada, com a antecedência de pelo menos 15 dias,.</w:t>
      </w:r>
      <w:r>
        <w:rPr>
          <w:rFonts w:ascii="Comic Sans MS" w:hAnsi="Comic Sans MS"/>
          <w:b/>
          <w:bCs/>
          <w:sz w:val="28"/>
          <w:szCs w:val="28"/>
        </w:rPr>
        <w:t>e a</w:t>
      </w:r>
      <w:r>
        <w:rPr>
          <w:rFonts w:ascii="Comic Sans MS" w:hAnsi="Comic Sans MS"/>
          <w:b/>
          <w:bCs/>
          <w:sz w:val="28"/>
          <w:szCs w:val="28"/>
        </w:rPr>
        <w:t xml:space="preserve">ssumirá só a responsabilidade dos acidentes pessoais que acontecerem durante os jogos, e só a que estiver coberta pela </w:t>
      </w:r>
      <w:r>
        <w:rPr>
          <w:rFonts w:ascii="Comic Sans MS" w:hAnsi="Comic Sans MS"/>
          <w:b/>
          <w:bCs/>
          <w:sz w:val="28"/>
          <w:szCs w:val="28"/>
        </w:rPr>
        <w:t xml:space="preserve">Entidade </w:t>
      </w:r>
      <w:r>
        <w:rPr>
          <w:rFonts w:ascii="Comic Sans MS" w:hAnsi="Comic Sans MS"/>
          <w:b/>
          <w:bCs/>
          <w:sz w:val="28"/>
          <w:szCs w:val="28"/>
        </w:rPr>
        <w:t>Seguradora.</w:t>
      </w:r>
    </w:p>
    <w:p>
      <w:pPr>
        <w:pStyle w:val="style30"/>
        <w:ind w:firstLine="15" w:left="0" w:right="0"/>
        <w:jc w:val="both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-15" w:right="0"/>
        <w:jc w:val="both"/>
      </w:pPr>
      <w:bookmarkStart w:id="1" w:name="__DdeLink__540_1247603064"/>
      <w:r>
        <w:rPr>
          <w:rFonts w:ascii="Comic Sans MS" w:hAnsi="Comic Sans MS"/>
          <w:b/>
          <w:sz w:val="28"/>
          <w:szCs w:val="28"/>
        </w:rPr>
        <w:t>Após aprovação deste Regulamento a Direção da Casa Pessoal do Hospital de Aveiro, vai dar conhecimento a todos os elementos que compõem a E</w:t>
      </w:r>
      <w:r>
        <w:rPr>
          <w:rFonts w:ascii="Comic Sans MS" w:hAnsi="Comic Sans MS"/>
          <w:b/>
          <w:sz w:val="28"/>
          <w:szCs w:val="28"/>
        </w:rPr>
        <w:t>M</w:t>
      </w:r>
      <w:r>
        <w:rPr>
          <w:rFonts w:ascii="Comic Sans MS" w:hAnsi="Comic Sans MS"/>
          <w:b/>
          <w:sz w:val="28"/>
          <w:szCs w:val="28"/>
        </w:rPr>
        <w:t xml:space="preserve">CP, e entrará em vigor </w:t>
      </w:r>
      <w:bookmarkEnd w:id="1"/>
      <w:r>
        <w:rPr>
          <w:rFonts w:ascii="Comic Sans MS" w:hAnsi="Comic Sans MS"/>
          <w:b/>
          <w:sz w:val="28"/>
          <w:szCs w:val="28"/>
        </w:rPr>
        <w:t xml:space="preserve">a partir desse momento. </w:t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1080" w:right="0"/>
        <w:jc w:val="both"/>
      </w:pPr>
      <w:r>
        <w:rPr>
          <w:rFonts w:ascii="Comic Sans MS" w:hAnsi="Comic Sans MS"/>
          <w:b/>
          <w:sz w:val="28"/>
          <w:szCs w:val="28"/>
        </w:rPr>
        <w:t>Aveiro, 13 de Março de 2014</w:t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>
          <w:rFonts w:ascii="Comic Sans MS" w:hAnsi="Comic Sans MS"/>
          <w:b/>
          <w:sz w:val="28"/>
          <w:szCs w:val="28"/>
        </w:rPr>
        <w:t>A Direcção</w:t>
      </w:r>
    </w:p>
    <w:p>
      <w:pPr>
        <w:pStyle w:val="style30"/>
        <w:ind w:hanging="0" w:left="1080" w:right="0"/>
        <w:jc w:val="center"/>
      </w:pPr>
      <w:r>
        <w:rPr>
          <w:rFonts w:ascii="Comic Sans MS" w:hAnsi="Comic Sans MS"/>
          <w:b/>
          <w:sz w:val="28"/>
          <w:szCs w:val="28"/>
        </w:rPr>
        <w:t>_____________________________</w:t>
      </w:r>
    </w:p>
    <w:p>
      <w:pPr>
        <w:pStyle w:val="style30"/>
        <w:ind w:hanging="0" w:left="1080" w:right="0"/>
        <w:jc w:val="both"/>
      </w:pPr>
      <w:r>
        <w:rPr/>
      </w:r>
    </w:p>
    <w:p>
      <w:pPr>
        <w:pStyle w:val="style30"/>
        <w:jc w:val="both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jc w:val="center"/>
      </w:pPr>
      <w:r>
        <w:rPr>
          <w:rFonts w:ascii="Comic Sans MS" w:hAnsi="Comic Sans MS"/>
          <w:b/>
          <w:sz w:val="32"/>
          <w:szCs w:val="32"/>
          <w:u w:val="single"/>
        </w:rPr>
        <w:t>DA CASA DO PESSOAL DO HOSPITAL DE AVEIRO</w:t>
      </w:r>
    </w:p>
    <w:p>
      <w:pPr>
        <w:pStyle w:val="style0"/>
        <w:jc w:val="center"/>
      </w:pPr>
      <w:r>
        <w:rPr>
          <w:rFonts w:ascii="Comic Sans MS" w:hAnsi="Comic Sans MS"/>
          <w:b/>
          <w:sz w:val="32"/>
          <w:szCs w:val="32"/>
          <w:u w:val="single"/>
        </w:rPr>
        <w:t>Secção Futsal</w:t>
      </w:r>
    </w:p>
    <w:p>
      <w:pPr>
        <w:pStyle w:val="style0"/>
        <w:jc w:val="center"/>
      </w:pPr>
      <w:r>
        <w:rPr>
          <w:rFonts w:ascii="Comic Sans MS" w:hAnsi="Comic Sans MS"/>
          <w:b/>
          <w:sz w:val="32"/>
          <w:szCs w:val="32"/>
          <w:u w:val="single"/>
        </w:rPr>
        <w:t xml:space="preserve">Equipa de Futsal </w:t>
      </w:r>
      <w:r>
        <w:rPr>
          <w:rFonts w:ascii="Comic Sans MS" w:hAnsi="Comic Sans MS"/>
          <w:b/>
          <w:sz w:val="32"/>
          <w:szCs w:val="32"/>
          <w:u w:val="single"/>
        </w:rPr>
        <w:t>Femin</w:t>
      </w:r>
      <w:r>
        <w:rPr>
          <w:rFonts w:ascii="Comic Sans MS" w:hAnsi="Comic Sans MS"/>
          <w:b/>
          <w:sz w:val="32"/>
          <w:szCs w:val="32"/>
          <w:u w:val="single"/>
        </w:rPr>
        <w:t>ino</w:t>
      </w:r>
    </w:p>
    <w:p>
      <w:pPr>
        <w:pStyle w:val="style0"/>
        <w:jc w:val="center"/>
      </w:pPr>
      <w:r>
        <w:rPr>
          <w:rFonts w:ascii="Comic Sans MS" w:hAnsi="Comic Sans MS"/>
          <w:b/>
          <w:sz w:val="32"/>
          <w:szCs w:val="32"/>
          <w:u w:val="single"/>
        </w:rPr>
        <w:t>REGULAMENTO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INTRODUÇÃO</w:t>
      </w:r>
    </w:p>
    <w:p>
      <w:pPr>
        <w:pStyle w:val="style0"/>
        <w:jc w:val="both"/>
      </w:pPr>
      <w:r>
        <w:rPr>
          <w:rFonts w:ascii="Comic Sans MS" w:hAnsi="Comic Sans MS"/>
          <w:sz w:val="28"/>
          <w:szCs w:val="28"/>
        </w:rPr>
        <w:t xml:space="preserve">A Equipa </w:t>
      </w:r>
      <w:r>
        <w:rPr>
          <w:rFonts w:ascii="Comic Sans MS" w:hAnsi="Comic Sans MS"/>
          <w:b w:val="false"/>
          <w:bCs w:val="false"/>
          <w:sz w:val="28"/>
          <w:szCs w:val="28"/>
          <w:u w:val="none"/>
        </w:rPr>
        <w:t>Femin</w:t>
      </w:r>
      <w:r>
        <w:rPr>
          <w:rFonts w:ascii="Comic Sans MS" w:hAnsi="Comic Sans MS"/>
          <w:b w:val="false"/>
          <w:bCs w:val="false"/>
          <w:sz w:val="28"/>
          <w:szCs w:val="28"/>
          <w:u w:val="none"/>
        </w:rPr>
        <w:t>in</w:t>
      </w:r>
      <w:r>
        <w:rPr>
          <w:rFonts w:ascii="Comic Sans MS" w:hAnsi="Comic Sans MS"/>
          <w:b w:val="false"/>
          <w:bCs w:val="false"/>
          <w:sz w:val="28"/>
          <w:szCs w:val="28"/>
          <w:u w:val="none"/>
        </w:rPr>
        <w:t xml:space="preserve">a </w:t>
      </w:r>
      <w:r>
        <w:rPr>
          <w:rFonts w:ascii="Comic Sans MS" w:hAnsi="Comic Sans MS"/>
          <w:sz w:val="28"/>
          <w:szCs w:val="28"/>
        </w:rPr>
        <w:t>de Futsal da Casa do Pessoal do Hospital de Aveiro, a seguir designada por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 reger-se-á no seu todo, por este regulamento, o qual terá como objectivo principal, dinamizar e responsabilizar todos os seus membros, para a prática da modalidade.</w:t>
      </w:r>
    </w:p>
    <w:p>
      <w:pPr>
        <w:pStyle w:val="style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Membros, seus Direitos e Deveres</w:t>
      </w:r>
    </w:p>
    <w:p>
      <w:pPr>
        <w:pStyle w:val="style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Artigo 1º</w:t>
      </w:r>
    </w:p>
    <w:p>
      <w:pPr>
        <w:pStyle w:val="style0"/>
        <w:jc w:val="both"/>
      </w:pPr>
      <w:r>
        <w:rPr>
          <w:rFonts w:ascii="Comic Sans MS" w:hAnsi="Comic Sans MS"/>
          <w:sz w:val="28"/>
          <w:szCs w:val="28"/>
        </w:rPr>
        <w:t>É admitid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 como membro da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CP, qualquer funcionári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 do CHBV incluindo 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s concessionári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s, desde que exerçam ou tenham exercido funções neste Centro Hospitalar, com a obrigatoriedade de ser associad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 da Casa do Pessoal.</w:t>
      </w:r>
    </w:p>
    <w:p>
      <w:pPr>
        <w:pStyle w:val="style0"/>
        <w:jc w:val="both"/>
      </w:pPr>
      <w:r>
        <w:rPr>
          <w:rFonts w:ascii="Comic Sans MS" w:hAnsi="Comic Sans MS"/>
          <w:sz w:val="28"/>
          <w:szCs w:val="28"/>
        </w:rPr>
        <w:t xml:space="preserve">Assim, todos 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s atletas e colaborador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s, terão que estar obrigatoriamente inscrit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s, como sóci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s da Casa do Pessoal do Hospital de Aveiro.</w:t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Artigo 2º</w:t>
      </w:r>
    </w:p>
    <w:p>
      <w:pPr>
        <w:pStyle w:val="style0"/>
        <w:jc w:val="both"/>
      </w:pP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s associad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s/atletas, gozam dos seguintes direitos:</w:t>
      </w:r>
    </w:p>
    <w:p>
      <w:pPr>
        <w:pStyle w:val="style30"/>
        <w:numPr>
          <w:ilvl w:val="0"/>
          <w:numId w:val="1"/>
        </w:numPr>
        <w:jc w:val="both"/>
      </w:pPr>
      <w:r>
        <w:rPr>
          <w:rFonts w:ascii="Comic Sans MS" w:hAnsi="Comic Sans MS"/>
          <w:sz w:val="28"/>
          <w:szCs w:val="28"/>
        </w:rPr>
        <w:t>Participar e votar na eleição d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 capitã e sub-capitã de equipa;</w:t>
      </w:r>
    </w:p>
    <w:p>
      <w:pPr>
        <w:pStyle w:val="style30"/>
        <w:numPr>
          <w:ilvl w:val="0"/>
          <w:numId w:val="1"/>
        </w:numPr>
        <w:jc w:val="both"/>
      </w:pPr>
      <w:r>
        <w:rPr>
          <w:rFonts w:ascii="Comic Sans MS" w:hAnsi="Comic Sans MS"/>
          <w:sz w:val="28"/>
          <w:szCs w:val="28"/>
        </w:rPr>
        <w:t>Apresentar aos responsáveis, sugestões que julgarem pertinentes para a equipa;</w:t>
      </w:r>
    </w:p>
    <w:p>
      <w:pPr>
        <w:pStyle w:val="style30"/>
        <w:numPr>
          <w:ilvl w:val="0"/>
          <w:numId w:val="1"/>
        </w:numPr>
        <w:jc w:val="both"/>
      </w:pPr>
      <w:r>
        <w:rPr>
          <w:rFonts w:ascii="Comic Sans MS" w:hAnsi="Comic Sans MS"/>
          <w:sz w:val="28"/>
          <w:szCs w:val="28"/>
        </w:rPr>
        <w:t>Praticar a modalidade e receber formação adequada;</w:t>
      </w:r>
    </w:p>
    <w:p>
      <w:pPr>
        <w:pStyle w:val="style30"/>
        <w:numPr>
          <w:ilvl w:val="0"/>
          <w:numId w:val="1"/>
        </w:numPr>
        <w:jc w:val="both"/>
      </w:pPr>
      <w:r>
        <w:rPr>
          <w:rFonts w:ascii="Comic Sans MS" w:hAnsi="Comic Sans MS"/>
          <w:sz w:val="28"/>
          <w:szCs w:val="28"/>
        </w:rPr>
        <w:t>Usufruir das regalias inerentes a todos os sócios da Casa do Pessoal, tal como acordos, protocolos e outros benefícios;</w:t>
      </w:r>
    </w:p>
    <w:p>
      <w:pPr>
        <w:pStyle w:val="style30"/>
        <w:numPr>
          <w:ilvl w:val="0"/>
          <w:numId w:val="1"/>
        </w:numPr>
        <w:jc w:val="both"/>
      </w:pPr>
      <w:r>
        <w:rPr>
          <w:rFonts w:ascii="Comic Sans MS" w:hAnsi="Comic Sans MS"/>
          <w:sz w:val="28"/>
          <w:szCs w:val="28"/>
        </w:rPr>
        <w:t>Prestar ou obter informações através do meio comunicação usado pela equipa nomeadamente telemóvel ou e-mail.</w:t>
      </w:r>
    </w:p>
    <w:p>
      <w:pPr>
        <w:pStyle w:val="style30"/>
        <w:jc w:val="both"/>
      </w:pPr>
      <w:r>
        <w:rPr/>
      </w:r>
    </w:p>
    <w:p>
      <w:pPr>
        <w:pStyle w:val="style3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Artigo 3º</w:t>
      </w:r>
    </w:p>
    <w:p>
      <w:pPr>
        <w:pStyle w:val="style30"/>
        <w:jc w:val="center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Os elementos da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 têm os seguintes deveres:</w:t>
      </w:r>
    </w:p>
    <w:p>
      <w:pPr>
        <w:pStyle w:val="style30"/>
        <w:jc w:val="both"/>
      </w:pPr>
      <w:r>
        <w:rPr/>
      </w:r>
    </w:p>
    <w:p>
      <w:pPr>
        <w:pStyle w:val="style30"/>
        <w:numPr>
          <w:ilvl w:val="0"/>
          <w:numId w:val="2"/>
        </w:numPr>
        <w:jc w:val="both"/>
      </w:pPr>
      <w:r>
        <w:rPr>
          <w:rFonts w:ascii="Comic Sans MS" w:hAnsi="Comic Sans MS"/>
          <w:sz w:val="28"/>
          <w:szCs w:val="28"/>
        </w:rPr>
        <w:t>Cuidar das instalações utilizadas para a prática da modalidade e mantê-las em boas condições;</w:t>
      </w:r>
    </w:p>
    <w:p>
      <w:pPr>
        <w:pStyle w:val="style30"/>
        <w:numPr>
          <w:ilvl w:val="0"/>
          <w:numId w:val="2"/>
        </w:numPr>
        <w:jc w:val="both"/>
      </w:pPr>
      <w:r>
        <w:rPr>
          <w:rFonts w:ascii="Comic Sans MS" w:hAnsi="Comic Sans MS"/>
          <w:sz w:val="28"/>
          <w:szCs w:val="28"/>
        </w:rPr>
        <w:t>Pagar as quotas anuais;</w:t>
      </w:r>
    </w:p>
    <w:p>
      <w:pPr>
        <w:pStyle w:val="style30"/>
        <w:numPr>
          <w:ilvl w:val="0"/>
          <w:numId w:val="2"/>
        </w:numPr>
        <w:jc w:val="both"/>
      </w:pPr>
      <w:r>
        <w:rPr>
          <w:rFonts w:ascii="Comic Sans MS" w:hAnsi="Comic Sans MS"/>
          <w:sz w:val="28"/>
          <w:szCs w:val="28"/>
        </w:rPr>
        <w:t>Exercerem o cargo para que foram eleit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s (capitã e sub-capitã);</w:t>
      </w:r>
    </w:p>
    <w:p>
      <w:pPr>
        <w:pStyle w:val="style30"/>
        <w:numPr>
          <w:ilvl w:val="0"/>
          <w:numId w:val="2"/>
        </w:numPr>
        <w:jc w:val="both"/>
      </w:pPr>
      <w:r>
        <w:rPr>
          <w:rFonts w:ascii="Comic Sans MS" w:hAnsi="Comic Sans MS"/>
          <w:sz w:val="28"/>
          <w:szCs w:val="28"/>
        </w:rPr>
        <w:t>Cumprir com as obrigações constantes neste regulamento;</w:t>
      </w:r>
    </w:p>
    <w:p>
      <w:pPr>
        <w:pStyle w:val="style30"/>
        <w:numPr>
          <w:ilvl w:val="0"/>
          <w:numId w:val="2"/>
        </w:numPr>
        <w:jc w:val="both"/>
      </w:pPr>
      <w:r>
        <w:rPr>
          <w:rFonts w:ascii="Comic Sans MS" w:hAnsi="Comic Sans MS"/>
          <w:sz w:val="28"/>
          <w:szCs w:val="28"/>
        </w:rPr>
        <w:t>Não assumir publicamente posições pessoais em nome da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 e/ou Casa do Pessoal.</w:t>
      </w:r>
    </w:p>
    <w:p>
      <w:pPr>
        <w:pStyle w:val="style30"/>
        <w:ind w:hanging="0" w:left="405" w:right="0"/>
        <w:jc w:val="both"/>
      </w:pPr>
      <w:r>
        <w:rPr>
          <w:rFonts w:ascii="Comic Sans MS" w:hAnsi="Comic Sans MS"/>
          <w:sz w:val="28"/>
          <w:szCs w:val="28"/>
        </w:rPr>
        <w:t xml:space="preserve">e)   Eleição dos membros responsáveis da E </w:t>
      </w:r>
      <w:r>
        <w:rPr>
          <w:rFonts w:ascii="Comic Sans MS" w:hAnsi="Comic Sans MS"/>
          <w:sz w:val="28"/>
          <w:szCs w:val="28"/>
        </w:rPr>
        <w:t>F</w:t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O não cumprimento destes deveres, pode levar à expulsão da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 e da Casa do Pessoal.</w:t>
      </w:r>
    </w:p>
    <w:p>
      <w:pPr>
        <w:pStyle w:val="style30"/>
        <w:jc w:val="both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Responsáveis</w:t>
      </w:r>
    </w:p>
    <w:p>
      <w:pPr>
        <w:pStyle w:val="style30"/>
        <w:jc w:val="center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A composição da equipa responsável pela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CP, é constituída por 4 elementos :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Coordenador/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 Responsável (Seccionista)=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Coordenador/</w:t>
      </w:r>
      <w:r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 Adjunt</w:t>
      </w:r>
      <w:r>
        <w:rPr>
          <w:rFonts w:ascii="Comic Sans MS" w:hAnsi="Comic Sans MS"/>
          <w:sz w:val="28"/>
          <w:szCs w:val="28"/>
        </w:rPr>
        <w:t>a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( Estes elementos são eleitos pelos membros da Equipa)</w:t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Capitã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Um membro da Direção da Casa Pessoal do Hospital de Aveiro a designar. pela Direcção. Que será o interlocutor  entre a Direcção e a Equipa Responsável. (funções descritas na alíneas b) e c).</w:t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Os responsáveis têm como função tratar de todos os assuntos referentes à área desportiva, recreativa e social, nomeadamente:</w:t>
      </w:r>
    </w:p>
    <w:p>
      <w:pPr>
        <w:pStyle w:val="style30"/>
        <w:numPr>
          <w:ilvl w:val="0"/>
          <w:numId w:val="3"/>
        </w:numPr>
        <w:jc w:val="both"/>
      </w:pPr>
      <w:r>
        <w:rPr>
          <w:rFonts w:ascii="Comic Sans MS" w:hAnsi="Comic Sans MS"/>
          <w:sz w:val="28"/>
          <w:szCs w:val="28"/>
        </w:rPr>
        <w:t>Gerir a equipa e inscrever atletas;</w:t>
      </w:r>
    </w:p>
    <w:p>
      <w:pPr>
        <w:pStyle w:val="style30"/>
        <w:numPr>
          <w:ilvl w:val="0"/>
          <w:numId w:val="5"/>
        </w:numPr>
        <w:spacing w:line="480" w:lineRule="auto"/>
        <w:jc w:val="both"/>
      </w:pPr>
      <w:r>
        <w:rPr>
          <w:rFonts w:ascii="Comic Sans MS" w:hAnsi="Comic Sans MS"/>
          <w:sz w:val="28"/>
          <w:szCs w:val="28"/>
        </w:rPr>
        <w:t>Organizar e Promover a participação da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 em jogos amigáveis, torneios, jogos de convívio e outros.</w:t>
      </w:r>
    </w:p>
    <w:p>
      <w:pPr>
        <w:pStyle w:val="style30"/>
        <w:numPr>
          <w:ilvl w:val="0"/>
          <w:numId w:val="3"/>
        </w:numPr>
        <w:spacing w:line="480" w:lineRule="auto"/>
        <w:jc w:val="both"/>
      </w:pPr>
      <w:r>
        <w:rPr>
          <w:rFonts w:ascii="Comic Sans MS" w:hAnsi="Comic Sans MS"/>
          <w:sz w:val="28"/>
          <w:szCs w:val="28"/>
        </w:rPr>
        <w:t>Prestar as informações necessárias através do e-mail da Casa do Pessoal (</w:t>
      </w:r>
      <w:r>
        <w:rPr>
          <w:rFonts w:ascii="Comic Sans MS" w:hAnsi="Comic Sans MS"/>
          <w:color w:val="0000FF"/>
          <w:sz w:val="28"/>
          <w:szCs w:val="28"/>
          <w:u w:val="single"/>
        </w:rPr>
        <w:t>casa.pessoal</w:t>
      </w:r>
      <w:hyperlink r:id="rId3">
        <w:r>
          <w:rPr>
            <w:rStyle w:val="style16"/>
            <w:rStyle w:val="style16"/>
            <w:rFonts w:ascii="Comic Sans MS" w:hAnsi="Comic Sans MS"/>
            <w:sz w:val="28"/>
            <w:szCs w:val="28"/>
            <w:u w:val="single"/>
          </w:rPr>
          <w:t>@</w:t>
        </w:r>
        <w:r>
          <w:rPr>
            <w:rStyle w:val="style16"/>
            <w:rStyle w:val="style16"/>
            <w:rFonts w:ascii="Comic Sans MS" w:hAnsi="Comic Sans MS"/>
            <w:sz w:val="28"/>
            <w:szCs w:val="28"/>
          </w:rPr>
          <w:t>hdaveiro.min-saude.pt</w:t>
        </w:r>
      </w:hyperlink>
      <w:bookmarkStart w:id="2" w:name="_GoBack1"/>
      <w:bookmarkEnd w:id="2"/>
      <w:r>
        <w:rPr>
          <w:rFonts w:ascii="Comic Sans MS" w:hAnsi="Comic Sans MS"/>
          <w:sz w:val="28"/>
          <w:szCs w:val="28"/>
        </w:rPr>
        <w:t>) a toda a equipa e a quem de direito;</w:t>
      </w:r>
    </w:p>
    <w:p>
      <w:pPr>
        <w:pStyle w:val="style30"/>
        <w:numPr>
          <w:ilvl w:val="0"/>
          <w:numId w:val="3"/>
        </w:numPr>
        <w:jc w:val="both"/>
      </w:pPr>
      <w:r>
        <w:rPr>
          <w:rFonts w:ascii="Comic Sans MS" w:hAnsi="Comic Sans MS"/>
          <w:sz w:val="28"/>
          <w:szCs w:val="28"/>
        </w:rPr>
        <w:t>Servir de interlocutor entre a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 e entidades desportivas ou outras (instituições hospitalares ou de outro cariz);</w:t>
      </w:r>
    </w:p>
    <w:p>
      <w:pPr>
        <w:pStyle w:val="style30"/>
        <w:numPr>
          <w:ilvl w:val="0"/>
          <w:numId w:val="3"/>
        </w:numPr>
        <w:spacing w:line="480" w:lineRule="auto"/>
        <w:jc w:val="both"/>
      </w:pPr>
      <w:r>
        <w:rPr>
          <w:rFonts w:ascii="Comic Sans MS" w:hAnsi="Comic Sans MS"/>
          <w:sz w:val="28"/>
          <w:szCs w:val="28"/>
        </w:rPr>
        <w:t>Tratar de assuntos de interesse para a Equipa.</w:t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Objectivo da EFCP</w:t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É objectivo da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CP: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Praticar a modalidade desportiva de futsal;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 Realizar treinos semanais, às 6ª feiras, das 1</w:t>
      </w:r>
      <w:r>
        <w:rPr>
          <w:rFonts w:ascii="Comic Sans MS" w:hAnsi="Comic Sans MS"/>
          <w:sz w:val="28"/>
          <w:szCs w:val="28"/>
        </w:rPr>
        <w:t>9</w:t>
      </w:r>
      <w:r>
        <w:rPr>
          <w:rFonts w:ascii="Comic Sans MS" w:hAnsi="Comic Sans MS"/>
          <w:sz w:val="28"/>
          <w:szCs w:val="28"/>
        </w:rPr>
        <w:t xml:space="preserve"> às </w:t>
      </w:r>
      <w:r>
        <w:rPr>
          <w:rFonts w:ascii="Comic Sans MS" w:hAnsi="Comic Sans MS"/>
          <w:sz w:val="28"/>
          <w:szCs w:val="28"/>
        </w:rPr>
        <w:t>20</w:t>
      </w:r>
      <w:r>
        <w:rPr>
          <w:rFonts w:ascii="Comic Sans MS" w:hAnsi="Comic Sans MS"/>
          <w:sz w:val="28"/>
          <w:szCs w:val="28"/>
        </w:rPr>
        <w:t xml:space="preserve"> horas no pavilhão gimnodesportivo da Escola Secundária João Afonso de Aveiro.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.-Desenvolver acções de carácter recreativo e social, de forma a promover a imagem da equipa;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>-Representar e dar a conhecer a Casa do Pessoal do Hospital de Aveiro.</w:t>
      </w:r>
    </w:p>
    <w:p>
      <w:pPr>
        <w:pStyle w:val="style30"/>
        <w:jc w:val="both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/>
      </w:r>
    </w:p>
    <w:p>
      <w:pPr>
        <w:pStyle w:val="style30"/>
        <w:jc w:val="center"/>
      </w:pPr>
      <w:r>
        <w:rPr>
          <w:rFonts w:ascii="Comic Sans MS" w:hAnsi="Comic Sans MS"/>
          <w:b/>
          <w:i/>
          <w:sz w:val="28"/>
          <w:szCs w:val="28"/>
          <w:u w:val="single"/>
        </w:rPr>
        <w:t>Artigo 4º</w:t>
      </w:r>
    </w:p>
    <w:p>
      <w:pPr>
        <w:pStyle w:val="style30"/>
        <w:jc w:val="center"/>
      </w:pPr>
      <w:r>
        <w:rPr>
          <w:rFonts w:ascii="Comic Sans MS" w:hAnsi="Comic Sans MS"/>
          <w:sz w:val="28"/>
          <w:szCs w:val="28"/>
        </w:rPr>
      </w:r>
    </w:p>
    <w:p>
      <w:pPr>
        <w:pStyle w:val="style30"/>
        <w:jc w:val="center"/>
      </w:pPr>
      <w:r>
        <w:rPr>
          <w:rFonts w:ascii="Comic Sans MS" w:hAnsi="Comic Sans MS"/>
          <w:sz w:val="28"/>
          <w:szCs w:val="28"/>
        </w:rPr>
      </w:r>
    </w:p>
    <w:p>
      <w:pPr>
        <w:pStyle w:val="style30"/>
        <w:jc w:val="center"/>
      </w:pPr>
      <w:bookmarkStart w:id="3" w:name="__DdeLink__254_779299259"/>
      <w:bookmarkEnd w:id="3"/>
      <w:r>
        <w:rPr>
          <w:rFonts w:ascii="Comic Sans MS" w:hAnsi="Comic Sans MS"/>
          <w:sz w:val="28"/>
          <w:szCs w:val="28"/>
        </w:rPr>
        <w:t>A Área Económica</w:t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/>
      </w:r>
    </w:p>
    <w:p>
      <w:pPr>
        <w:pStyle w:val="style30"/>
        <w:jc w:val="both"/>
      </w:pP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A Direção da Casa Pessoal do Hospital de Aveiro. Atribuirá anualmente uma verba, a ser gerida pelos responsáveis, que apresentarão anualmente o relatório de actividades e contas no princípio de cada ano civil até 31/01. </w:t>
      </w:r>
      <w:r>
        <w:rPr>
          <w:rFonts w:ascii="Comic Sans MS" w:hAnsi="Comic Sans MS"/>
          <w:sz w:val="28"/>
          <w:szCs w:val="28"/>
        </w:rPr>
        <w:t>que têm o dever de:</w:t>
      </w:r>
      <w:r>
        <w:rPr>
          <w:rFonts w:ascii="Comic Sans MS" w:hAnsi="Comic Sans MS"/>
          <w:sz w:val="28"/>
          <w:szCs w:val="28"/>
        </w:rPr>
        <w:t xml:space="preserve"> </w:t>
      </w:r>
    </w:p>
    <w:p>
      <w:pPr>
        <w:pStyle w:val="style30"/>
        <w:jc w:val="both"/>
      </w:pPr>
      <w:r>
        <w:rPr/>
      </w:r>
    </w:p>
    <w:p>
      <w:pPr>
        <w:pStyle w:val="style30"/>
        <w:numPr>
          <w:ilvl w:val="0"/>
          <w:numId w:val="4"/>
        </w:numPr>
        <w:jc w:val="both"/>
      </w:pPr>
      <w:r>
        <w:rPr>
          <w:rFonts w:ascii="Comic Sans MS" w:hAnsi="Comic Sans MS"/>
          <w:sz w:val="28"/>
          <w:szCs w:val="28"/>
        </w:rPr>
        <w:t>Geri</w:t>
      </w:r>
      <w:r>
        <w:rPr>
          <w:rFonts w:ascii="Comic Sans MS" w:hAnsi="Comic Sans MS"/>
          <w:sz w:val="28"/>
          <w:szCs w:val="28"/>
        </w:rPr>
        <w:t>r</w:t>
      </w:r>
      <w:r>
        <w:rPr>
          <w:rFonts w:ascii="Comic Sans MS" w:hAnsi="Comic Sans MS"/>
          <w:sz w:val="28"/>
          <w:szCs w:val="28"/>
        </w:rPr>
        <w:t xml:space="preserve"> as despesas e receitas da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CP;</w:t>
      </w:r>
    </w:p>
    <w:p>
      <w:pPr>
        <w:pStyle w:val="style30"/>
        <w:numPr>
          <w:ilvl w:val="0"/>
          <w:numId w:val="4"/>
        </w:numPr>
        <w:jc w:val="both"/>
      </w:pPr>
      <w:r>
        <w:rPr>
          <w:rFonts w:ascii="Comic Sans MS" w:hAnsi="Comic Sans MS"/>
          <w:sz w:val="28"/>
          <w:szCs w:val="28"/>
        </w:rPr>
        <w:t>Efectua</w:t>
      </w:r>
      <w:r>
        <w:rPr>
          <w:rFonts w:ascii="Comic Sans MS" w:hAnsi="Comic Sans MS"/>
          <w:sz w:val="28"/>
          <w:szCs w:val="28"/>
        </w:rPr>
        <w:t>r</w:t>
      </w:r>
      <w:r>
        <w:rPr>
          <w:rFonts w:ascii="Comic Sans MS" w:hAnsi="Comic Sans MS"/>
          <w:sz w:val="28"/>
          <w:szCs w:val="28"/>
        </w:rPr>
        <w:t xml:space="preserve"> pagamentos inerentes a eventuais despesas relacionadas com actividade da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CP.</w:t>
      </w:r>
    </w:p>
    <w:p>
      <w:pPr>
        <w:pStyle w:val="style30"/>
        <w:numPr>
          <w:ilvl w:val="0"/>
          <w:numId w:val="4"/>
        </w:numPr>
        <w:jc w:val="both"/>
      </w:pPr>
      <w:r>
        <w:rPr>
          <w:rFonts w:ascii="Comic Sans MS" w:hAnsi="Comic Sans MS"/>
          <w:sz w:val="28"/>
          <w:szCs w:val="28"/>
        </w:rPr>
        <w:t>Controla</w:t>
      </w:r>
      <w:r>
        <w:rPr>
          <w:rFonts w:ascii="Comic Sans MS" w:hAnsi="Comic Sans MS"/>
          <w:sz w:val="28"/>
          <w:szCs w:val="28"/>
        </w:rPr>
        <w:t>r</w:t>
      </w:r>
      <w:r>
        <w:rPr>
          <w:rFonts w:ascii="Comic Sans MS" w:hAnsi="Comic Sans MS"/>
          <w:sz w:val="28"/>
          <w:szCs w:val="28"/>
        </w:rPr>
        <w:t xml:space="preserve"> as despesas e receitas da E</w:t>
      </w:r>
      <w:r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CP.</w:t>
      </w:r>
    </w:p>
    <w:p>
      <w:pPr>
        <w:pStyle w:val="style30"/>
        <w:ind w:hanging="0" w:left="1080" w:right="0"/>
        <w:jc w:val="both"/>
      </w:pPr>
      <w:bookmarkStart w:id="4" w:name="__DdeLink__254_779299259"/>
      <w:bookmarkStart w:id="5" w:name="__DdeLink__254_779299259"/>
      <w:bookmarkEnd w:id="5"/>
      <w:r>
        <w:rPr/>
      </w:r>
    </w:p>
    <w:p>
      <w:pPr>
        <w:pStyle w:val="style30"/>
        <w:ind w:hanging="0" w:left="1080" w:right="0"/>
        <w:jc w:val="both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>
          <w:rFonts w:ascii="Comic Sans MS" w:hAnsi="Comic Sans MS"/>
          <w:sz w:val="28"/>
          <w:szCs w:val="28"/>
        </w:rPr>
        <w:t>Artigo Único</w:t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firstLine="15" w:left="0" w:right="0"/>
        <w:jc w:val="both"/>
      </w:pPr>
      <w:r>
        <w:rPr>
          <w:rFonts w:ascii="Comic Sans MS" w:hAnsi="Comic Sans MS"/>
          <w:b/>
          <w:bCs/>
          <w:sz w:val="28"/>
          <w:szCs w:val="28"/>
        </w:rPr>
        <w:t>A Direcção da Casa do Pessoal por forma a que seja efectuado o respectivo seguro de acidentes pessoais dos atletas da E</w:t>
      </w:r>
      <w:r>
        <w:rPr>
          <w:rFonts w:ascii="Comic Sans MS" w:hAnsi="Comic Sans MS"/>
          <w:b/>
          <w:bCs/>
          <w:sz w:val="28"/>
          <w:szCs w:val="28"/>
        </w:rPr>
        <w:t>FCP</w:t>
      </w:r>
      <w:r>
        <w:rPr>
          <w:rFonts w:ascii="Comic Sans MS" w:hAnsi="Comic Sans MS"/>
          <w:b/>
          <w:bCs/>
          <w:sz w:val="28"/>
          <w:szCs w:val="28"/>
        </w:rPr>
        <w:t>, tem de ter conhecimento por escrito , das datas da realização dos jogos em que for representada, com a antecedência de pelo menos 15 dias,</w:t>
      </w:r>
      <w:r>
        <w:rPr>
          <w:rFonts w:ascii="Comic Sans MS" w:hAnsi="Comic Sans MS"/>
          <w:b/>
          <w:bCs/>
          <w:sz w:val="28"/>
          <w:szCs w:val="28"/>
        </w:rPr>
        <w:t>e a</w:t>
      </w:r>
      <w:r>
        <w:rPr>
          <w:rFonts w:ascii="Comic Sans MS" w:hAnsi="Comic Sans MS"/>
          <w:b/>
          <w:bCs/>
          <w:sz w:val="28"/>
          <w:szCs w:val="28"/>
        </w:rPr>
        <w:t xml:space="preserve">ssumirá só a responsabilidade dos acidentes pessoais que acontecerem durante os jogos, e só a que estiver coberta pela </w:t>
      </w:r>
      <w:r>
        <w:rPr>
          <w:rFonts w:ascii="Comic Sans MS" w:hAnsi="Comic Sans MS"/>
          <w:b/>
          <w:bCs/>
          <w:sz w:val="28"/>
          <w:szCs w:val="28"/>
        </w:rPr>
        <w:t xml:space="preserve">Entidade </w:t>
      </w:r>
      <w:r>
        <w:rPr>
          <w:rFonts w:ascii="Comic Sans MS" w:hAnsi="Comic Sans MS"/>
          <w:b/>
          <w:bCs/>
          <w:sz w:val="28"/>
          <w:szCs w:val="28"/>
        </w:rPr>
        <w:t>Seguradora.</w:t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-15" w:right="0"/>
        <w:jc w:val="both"/>
      </w:pPr>
      <w:bookmarkStart w:id="6" w:name="__DdeLink__540_12476030641"/>
      <w:r>
        <w:rPr>
          <w:rFonts w:ascii="Comic Sans MS" w:hAnsi="Comic Sans MS"/>
          <w:b/>
          <w:sz w:val="28"/>
          <w:szCs w:val="28"/>
        </w:rPr>
        <w:t xml:space="preserve">Após aprovação deste Regulamento a Direção da Casa Pessoal do Hospital de Aveiro, vai dar conhecimento a todos os elementos que compõem a EFCP, e entrará em vigor </w:t>
      </w:r>
      <w:bookmarkEnd w:id="6"/>
      <w:r>
        <w:rPr>
          <w:rFonts w:ascii="Comic Sans MS" w:hAnsi="Comic Sans MS"/>
          <w:b/>
          <w:sz w:val="28"/>
          <w:szCs w:val="28"/>
        </w:rPr>
        <w:t xml:space="preserve">a partir desse momento. </w:t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-15" w:right="0"/>
        <w:jc w:val="both"/>
      </w:pPr>
      <w:r>
        <w:rPr/>
      </w:r>
    </w:p>
    <w:p>
      <w:pPr>
        <w:pStyle w:val="style30"/>
        <w:ind w:hanging="0" w:left="1080" w:right="0"/>
        <w:jc w:val="both"/>
      </w:pPr>
      <w:r>
        <w:rPr>
          <w:rFonts w:ascii="Comic Sans MS" w:hAnsi="Comic Sans MS"/>
          <w:b/>
          <w:sz w:val="28"/>
          <w:szCs w:val="28"/>
        </w:rPr>
        <w:t>Aveiro, 13 de Março de 2014</w:t>
      </w:r>
    </w:p>
    <w:p>
      <w:pPr>
        <w:pStyle w:val="style30"/>
        <w:ind w:hanging="0" w:left="1080" w:right="0"/>
        <w:jc w:val="center"/>
      </w:pPr>
      <w:r>
        <w:rPr/>
      </w:r>
    </w:p>
    <w:p>
      <w:pPr>
        <w:pStyle w:val="style30"/>
        <w:ind w:hanging="0" w:left="1080" w:right="0"/>
        <w:jc w:val="center"/>
      </w:pPr>
      <w:r>
        <w:rPr>
          <w:rFonts w:ascii="Comic Sans MS" w:hAnsi="Comic Sans MS"/>
          <w:b/>
          <w:sz w:val="28"/>
          <w:szCs w:val="28"/>
        </w:rPr>
        <w:t>A Direcção</w:t>
      </w:r>
    </w:p>
    <w:p>
      <w:pPr>
        <w:pStyle w:val="style30"/>
        <w:ind w:hanging="0" w:left="1080" w:right="0"/>
        <w:jc w:val="center"/>
      </w:pPr>
      <w:r>
        <w:rPr>
          <w:rFonts w:ascii="Comic Sans MS" w:hAnsi="Comic Sans MS"/>
          <w:b/>
          <w:sz w:val="28"/>
          <w:szCs w:val="28"/>
        </w:rPr>
        <w:t>_____________________________</w:t>
      </w:r>
    </w:p>
    <w:p>
      <w:pPr>
        <w:pStyle w:val="style30"/>
        <w:ind w:hanging="0" w:left="1080" w:right="0"/>
        <w:jc w:val="both"/>
      </w:pPr>
      <w:r>
        <w:rPr/>
      </w:r>
    </w:p>
    <w:p>
      <w:pPr>
        <w:pStyle w:val="style30"/>
        <w:jc w:val="both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80"/>
    <w:family w:val="auto"/>
    <w:pitch w:val="default"/>
  </w:font>
  <w:font w:name="Comic Sans MS">
    <w:charset w:val="00"/>
    <w:family w:val="roman"/>
    <w:pitch w:val="variable"/>
  </w:font>
  <w:font w:name="Comic Sans MS">
    <w:charset w:val="80"/>
    <w:family w:val="script"/>
    <w:pitch w:val="variable"/>
  </w:font>
  <w:font w:name="OpenSymbol">
    <w:altName w:val="Arial Unicode MS"/>
    <w:charset w:val="80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lowerLetter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4">
    <w:lvl w:ilvl="0">
      <w:start w:val="1"/>
      <w:numFmt w:val="lowerLetter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800" w:val="num"/>
        </w:tabs>
        <w:ind w:hanging="360" w:left="180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880" w:val="num"/>
        </w:tabs>
        <w:ind w:hanging="360" w:left="288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960" w:val="num"/>
        </w:tabs>
        <w:ind w:hanging="360" w:left="3960"/>
      </w:pPr>
      <w:rPr>
        <w:rFonts w:ascii="OpenSymbol" w:cs="OpenSymbol" w:hAnsi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pt-PT"/>
    </w:rPr>
  </w:style>
  <w:style w:styleId="style15" w:type="character">
    <w:name w:val="Default Paragraph Font"/>
    <w:next w:val="style15"/>
    <w:rPr/>
  </w:style>
  <w:style w:styleId="style16" w:type="character">
    <w:name w:val="Ligação de Internet"/>
    <w:basedOn w:val="style15"/>
    <w:next w:val="style16"/>
    <w:rPr>
      <w:color w:val="0000FF"/>
      <w:u w:val="single"/>
      <w:lang w:bidi="zxx-" w:eastAsia="zxx-" w:val="zxx-"/>
    </w:rPr>
  </w:style>
  <w:style w:styleId="style17" w:type="character">
    <w:name w:val="Texto de balão Carácter"/>
    <w:basedOn w:val="style15"/>
    <w:next w:val="style17"/>
    <w:rPr>
      <w:rFonts w:ascii="Tahoma" w:cs="Tahoma" w:hAnsi="Tahoma"/>
      <w:sz w:val="16"/>
      <w:szCs w:val="16"/>
    </w:rPr>
  </w:style>
  <w:style w:styleId="style18" w:type="character">
    <w:name w:val="Marcas"/>
    <w:next w:val="style18"/>
    <w:rPr>
      <w:rFonts w:ascii="OpenSymbol" w:cs="OpenSymbol" w:eastAsia="OpenSymbol" w:hAnsi="OpenSymbol"/>
    </w:rPr>
  </w:style>
  <w:style w:styleId="style19" w:type="character">
    <w:name w:val="ListLabel 1"/>
    <w:next w:val="style19"/>
    <w:rPr>
      <w:rFonts w:cs="Symbol"/>
    </w:rPr>
  </w:style>
  <w:style w:styleId="style20" w:type="character">
    <w:name w:val="ListLabel 2"/>
    <w:next w:val="style20"/>
    <w:rPr>
      <w:rFonts w:cs="OpenSymbol"/>
    </w:rPr>
  </w:style>
  <w:style w:styleId="style21" w:type="character">
    <w:name w:val="ListLabel 3"/>
    <w:next w:val="style21"/>
    <w:rPr>
      <w:rFonts w:cs="Symbol"/>
    </w:rPr>
  </w:style>
  <w:style w:styleId="style22" w:type="character">
    <w:name w:val="ListLabel 4"/>
    <w:next w:val="style22"/>
    <w:rPr>
      <w:rFonts w:cs="OpenSymbol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OpenSymbol"/>
    </w:rPr>
  </w:style>
  <w:style w:styleId="style25" w:type="paragraph">
    <w:name w:val="Título"/>
    <w:basedOn w:val="style0"/>
    <w:next w:val="style2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6" w:type="paragraph">
    <w:name w:val="Corpo do texto"/>
    <w:basedOn w:val="style0"/>
    <w:next w:val="style26"/>
    <w:pPr>
      <w:spacing w:after="120" w:before="0"/>
      <w:contextualSpacing w:val="false"/>
    </w:pPr>
    <w:rPr/>
  </w:style>
  <w:style w:styleId="style27" w:type="paragraph">
    <w:name w:val="Lista"/>
    <w:basedOn w:val="style26"/>
    <w:next w:val="style27"/>
    <w:pPr/>
    <w:rPr>
      <w:rFonts w:cs="Mangal"/>
    </w:rPr>
  </w:style>
  <w:style w:styleId="style28" w:type="paragraph">
    <w:name w:val="Legenda"/>
    <w:basedOn w:val="style0"/>
    <w:next w:val="style2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9" w:type="paragraph">
    <w:name w:val="Índice"/>
    <w:basedOn w:val="style0"/>
    <w:next w:val="style29"/>
    <w:pPr>
      <w:suppressLineNumbers/>
    </w:pPr>
    <w:rPr>
      <w:rFonts w:cs="Mangal"/>
    </w:rPr>
  </w:style>
  <w:style w:styleId="style30" w:type="paragraph">
    <w:name w:val="List Paragraph"/>
    <w:basedOn w:val="style0"/>
    <w:next w:val="style30"/>
    <w:pPr>
      <w:spacing w:after="200" w:before="0"/>
      <w:ind w:hanging="0" w:left="720" w:right="0"/>
      <w:contextualSpacing/>
    </w:pPr>
    <w:rPr/>
  </w:style>
  <w:style w:styleId="style31" w:type="paragraph">
    <w:name w:val="Balloon Text"/>
    <w:basedOn w:val="style0"/>
    <w:next w:val="style31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futsal@cphaveiro.com" TargetMode="External"/><Relationship Id="rId3" Type="http://schemas.openxmlformats.org/officeDocument/2006/relationships/hyperlink" Target="mailto:mfutsal@cphaveiro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LibreOffice/4.0.0.3$Windows_x86 LibreOffice_project/7545bee9c2a0782548772a21bc84a9dcc583b89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2014-02-27T21:50:00.00Z</dcterms:created>
  <dc:creator>Windows User</dc:creator>
  <cp:lastModifiedBy>Makinho</cp:lastModifiedBy>
  <cp:lastPrinted>2011-05-02T01:59:00.00Z</cp:lastPrinted>
  <dcterms:modified xsi:type="dcterms:W3CDTF">2014-02-27T21:50:00.00Z</dcterms:modified>
  <cp:revision>2</cp:revision>
</cp:coreProperties>
</file>